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246DE318" w14:textId="77777777" w:rsidR="00171E0B" w:rsidRPr="00171E0B" w:rsidRDefault="000034BB" w:rsidP="00171E0B">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133277" w:rsidRPr="00845958">
              <w:rPr>
                <w:rFonts w:ascii="Times New Roman" w:hAnsi="Times New Roman"/>
                <w:b/>
              </w:rPr>
              <w:t>Geschäftsanbahnun</w:t>
            </w:r>
            <w:r w:rsidR="006C767F" w:rsidRPr="00845958">
              <w:rPr>
                <w:rFonts w:ascii="Times New Roman" w:hAnsi="Times New Roman"/>
                <w:b/>
              </w:rPr>
              <w:t>g</w:t>
            </w:r>
            <w:r w:rsidR="00133277" w:rsidRPr="00845958">
              <w:rPr>
                <w:rFonts w:ascii="Times New Roman" w:hAnsi="Times New Roman"/>
                <w:b/>
              </w:rPr>
              <w:t xml:space="preserve"> </w:t>
            </w:r>
            <w:r w:rsidR="009C127F">
              <w:rPr>
                <w:rFonts w:ascii="Times New Roman" w:hAnsi="Times New Roman"/>
                <w:b/>
              </w:rPr>
              <w:t>Japan Fahrzeugindustrie</w:t>
            </w:r>
            <w:r w:rsidR="00845958" w:rsidRPr="00845958">
              <w:rPr>
                <w:rFonts w:ascii="Times New Roman" w:hAnsi="Times New Roman"/>
                <w:b/>
              </w:rPr>
              <w:t xml:space="preserve"> </w:t>
            </w:r>
            <w:r w:rsidR="00171E0B" w:rsidRPr="00171E0B">
              <w:rPr>
                <w:rFonts w:ascii="Times New Roman" w:hAnsi="Times New Roman"/>
                <w:b/>
              </w:rPr>
              <w:t xml:space="preserve">/ </w:t>
            </w:r>
          </w:p>
          <w:p w14:paraId="52058417" w14:textId="77777777" w:rsidR="00C848CA" w:rsidRDefault="00171E0B" w:rsidP="00171E0B">
            <w:pPr>
              <w:spacing w:line="276" w:lineRule="auto"/>
              <w:jc w:val="center"/>
              <w:rPr>
                <w:rFonts w:ascii="Times New Roman" w:hAnsi="Times New Roman"/>
                <w:b/>
              </w:rPr>
            </w:pPr>
            <w:r w:rsidRPr="00171E0B">
              <w:rPr>
                <w:rFonts w:ascii="Times New Roman" w:hAnsi="Times New Roman"/>
                <w:b/>
              </w:rPr>
              <w:t>Brennstoffzellentechnologie</w:t>
            </w:r>
            <w:r>
              <w:rPr>
                <w:rFonts w:ascii="Times New Roman" w:hAnsi="Times New Roman"/>
                <w:b/>
              </w:rPr>
              <w:t xml:space="preserve"> </w:t>
            </w:r>
            <w:r w:rsidR="00FB4BFB" w:rsidRPr="00845958">
              <w:rPr>
                <w:rFonts w:ascii="Times New Roman" w:hAnsi="Times New Roman"/>
                <w:b/>
              </w:rPr>
              <w:t>(</w:t>
            </w:r>
            <w:r>
              <w:rPr>
                <w:rFonts w:ascii="Times New Roman" w:hAnsi="Times New Roman"/>
                <w:b/>
              </w:rPr>
              <w:t>11</w:t>
            </w:r>
            <w:r w:rsidR="00795FE9" w:rsidRPr="00845958">
              <w:rPr>
                <w:rFonts w:ascii="Times New Roman" w:hAnsi="Times New Roman"/>
                <w:b/>
              </w:rPr>
              <w:t xml:space="preserve">. </w:t>
            </w:r>
            <w:r w:rsidR="002A02DC" w:rsidRPr="00845958">
              <w:rPr>
                <w:rFonts w:ascii="Times New Roman" w:hAnsi="Times New Roman"/>
                <w:b/>
              </w:rPr>
              <w:t xml:space="preserve">– </w:t>
            </w:r>
            <w:r>
              <w:rPr>
                <w:rFonts w:ascii="Times New Roman" w:hAnsi="Times New Roman"/>
                <w:b/>
              </w:rPr>
              <w:t>1</w:t>
            </w:r>
            <w:r w:rsidR="00442EB7">
              <w:rPr>
                <w:rFonts w:ascii="Times New Roman" w:hAnsi="Times New Roman"/>
                <w:b/>
              </w:rPr>
              <w:t>5</w:t>
            </w:r>
            <w:r w:rsidR="002A02DC" w:rsidRPr="00845958">
              <w:rPr>
                <w:rFonts w:ascii="Times New Roman" w:hAnsi="Times New Roman"/>
                <w:b/>
              </w:rPr>
              <w:t xml:space="preserve">. </w:t>
            </w:r>
            <w:r>
              <w:rPr>
                <w:rFonts w:ascii="Times New Roman" w:hAnsi="Times New Roman"/>
                <w:b/>
              </w:rPr>
              <w:t>Novem</w:t>
            </w:r>
            <w:r w:rsidR="00442EB7">
              <w:rPr>
                <w:rFonts w:ascii="Times New Roman" w:hAnsi="Times New Roman"/>
                <w:b/>
              </w:rPr>
              <w:t>ber</w:t>
            </w:r>
            <w:r w:rsidR="002A02DC" w:rsidRPr="00845958">
              <w:rPr>
                <w:rFonts w:ascii="Times New Roman" w:hAnsi="Times New Roman"/>
                <w:b/>
              </w:rPr>
              <w:t xml:space="preserve"> </w:t>
            </w:r>
            <w:r w:rsidR="00795FE9" w:rsidRPr="00845958">
              <w:rPr>
                <w:rFonts w:ascii="Times New Roman" w:hAnsi="Times New Roman"/>
                <w:b/>
              </w:rPr>
              <w:t>202</w:t>
            </w:r>
            <w:r w:rsidR="00D70B0F" w:rsidRPr="00845958">
              <w:rPr>
                <w:rFonts w:ascii="Times New Roman" w:hAnsi="Times New Roman"/>
                <w:b/>
              </w:rPr>
              <w:t>4</w:t>
            </w:r>
            <w:r w:rsidR="0094717D" w:rsidRPr="00845958">
              <w:rPr>
                <w:rFonts w:ascii="Times New Roman" w:hAnsi="Times New Roman"/>
                <w:b/>
              </w:rPr>
              <w:t xml:space="preserve">) </w:t>
            </w:r>
            <w:r w:rsidR="009F3281" w:rsidRPr="00845958">
              <w:rPr>
                <w:rFonts w:ascii="Times New Roman" w:hAnsi="Times New Roman"/>
                <w:b/>
              </w:rPr>
              <w:t>bitte</w:t>
            </w:r>
            <w:r w:rsidR="000034BB" w:rsidRPr="00845958">
              <w:rPr>
                <w:rFonts w:ascii="Times New Roman" w:hAnsi="Times New Roman"/>
                <w:b/>
              </w:rPr>
              <w:t xml:space="preserve"> </w:t>
            </w:r>
            <w:r w:rsidR="009F3281" w:rsidRPr="00845958">
              <w:rPr>
                <w:rFonts w:ascii="Times New Roman" w:hAnsi="Times New Roman"/>
                <w:b/>
              </w:rPr>
              <w:t>an</w:t>
            </w:r>
            <w:r w:rsidR="00845958">
              <w:rPr>
                <w:rFonts w:ascii="Times New Roman" w:hAnsi="Times New Roman"/>
                <w:b/>
              </w:rPr>
              <w:t xml:space="preserve"> </w:t>
            </w:r>
            <w:r w:rsidR="00F61FFB">
              <w:rPr>
                <w:rFonts w:ascii="Times New Roman" w:hAnsi="Times New Roman"/>
                <w:b/>
              </w:rPr>
              <w:t>bauer</w:t>
            </w:r>
            <w:r w:rsidR="00845958">
              <w:rPr>
                <w:rFonts w:ascii="Times New Roman" w:hAnsi="Times New Roman"/>
                <w:b/>
              </w:rPr>
              <w:t>@enviacon.com</w:t>
            </w:r>
            <w:r w:rsidR="009F3281" w:rsidRPr="00845958">
              <w:rPr>
                <w:rFonts w:ascii="Times New Roman" w:hAnsi="Times New Roman"/>
                <w:b/>
              </w:rPr>
              <w:t xml:space="preserve"> </w:t>
            </w:r>
          </w:p>
          <w:p w14:paraId="7D1AC9D7" w14:textId="3423872C" w:rsidR="00BA6D94" w:rsidRPr="005E6080" w:rsidRDefault="009F3281" w:rsidP="00171E0B">
            <w:pPr>
              <w:spacing w:line="276" w:lineRule="auto"/>
              <w:jc w:val="center"/>
              <w:rPr>
                <w:rFonts w:ascii="Times New Roman" w:hAnsi="Times New Roman"/>
                <w:b/>
              </w:rPr>
            </w:pPr>
            <w:r w:rsidRPr="00845958">
              <w:rPr>
                <w:rFonts w:ascii="Times New Roman" w:hAnsi="Times New Roman"/>
                <w:b/>
              </w:rPr>
              <w:t>oder an Fax: +49 30 814 8841-</w:t>
            </w:r>
            <w:r w:rsidR="00261665" w:rsidRPr="00845958">
              <w:rPr>
                <w:rFonts w:ascii="Times New Roman" w:hAnsi="Times New Roman"/>
                <w:b/>
              </w:rPr>
              <w:t>1</w:t>
            </w:r>
            <w:r w:rsidR="00AF2530" w:rsidRPr="00845958">
              <w:rPr>
                <w:rFonts w:ascii="Times New Roman" w:hAnsi="Times New Roman"/>
                <w:b/>
              </w:rPr>
              <w:t>0</w:t>
            </w:r>
            <w:r w:rsidRPr="00845958">
              <w:rPr>
                <w:rFonts w:ascii="Times New Roman" w:hAnsi="Times New Roman"/>
                <w:b/>
              </w:rPr>
              <w:t xml:space="preserve"> schicken.</w:t>
            </w:r>
            <w:r w:rsidRPr="005E6080">
              <w:rPr>
                <w:rFonts w:ascii="Times New Roman" w:hAnsi="Times New Roman"/>
                <w:b/>
              </w:rPr>
              <w:t xml:space="preserve"> </w:t>
            </w:r>
          </w:p>
          <w:p w14:paraId="049D8AB5" w14:textId="677B35EC" w:rsidR="007A7CB2" w:rsidRPr="007A7CB2" w:rsidRDefault="009F3281" w:rsidP="007A7CB2">
            <w:pPr>
              <w:spacing w:line="276" w:lineRule="auto"/>
              <w:jc w:val="center"/>
              <w:rPr>
                <w:rFonts w:ascii="Times New Roman" w:hAnsi="Times New Roman"/>
                <w:b/>
                <w:color w:val="FF0000"/>
                <w:u w:val="single"/>
              </w:rPr>
            </w:pPr>
            <w:r w:rsidRPr="00845958">
              <w:rPr>
                <w:rFonts w:ascii="Times New Roman" w:hAnsi="Times New Roman"/>
                <w:b/>
                <w:color w:val="FF0000"/>
                <w:u w:val="single"/>
              </w:rPr>
              <w:t xml:space="preserve">Anmeldefrist: </w:t>
            </w:r>
            <w:r w:rsidR="00A96299">
              <w:rPr>
                <w:rFonts w:ascii="Times New Roman" w:hAnsi="Times New Roman"/>
                <w:b/>
                <w:color w:val="FF0000"/>
                <w:u w:val="single"/>
              </w:rPr>
              <w:t>30</w:t>
            </w:r>
            <w:r w:rsidR="002D5469" w:rsidRPr="00845958">
              <w:rPr>
                <w:rFonts w:ascii="Times New Roman" w:hAnsi="Times New Roman"/>
                <w:b/>
                <w:color w:val="FF0000"/>
                <w:u w:val="single"/>
              </w:rPr>
              <w:t>.</w:t>
            </w:r>
            <w:r w:rsidR="00995C8E" w:rsidRPr="00845958">
              <w:rPr>
                <w:rFonts w:ascii="Times New Roman" w:hAnsi="Times New Roman"/>
                <w:b/>
                <w:color w:val="FF0000"/>
                <w:u w:val="single"/>
              </w:rPr>
              <w:t xml:space="preserve"> </w:t>
            </w:r>
            <w:r w:rsidR="00C848CA">
              <w:rPr>
                <w:rFonts w:ascii="Times New Roman" w:hAnsi="Times New Roman"/>
                <w:b/>
                <w:color w:val="FF0000"/>
                <w:u w:val="single"/>
              </w:rPr>
              <w:t>August</w:t>
            </w:r>
            <w:r w:rsidRPr="00845958">
              <w:rPr>
                <w:rFonts w:ascii="Times New Roman" w:hAnsi="Times New Roman"/>
                <w:b/>
                <w:color w:val="FF0000"/>
                <w:u w:val="single"/>
              </w:rPr>
              <w:t xml:space="preserve"> 20</w:t>
            </w:r>
            <w:r w:rsidR="002739E4" w:rsidRPr="00845958">
              <w:rPr>
                <w:rFonts w:ascii="Times New Roman" w:hAnsi="Times New Roman"/>
                <w:b/>
                <w:color w:val="FF0000"/>
                <w:u w:val="single"/>
              </w:rPr>
              <w:t>2</w:t>
            </w:r>
            <w:r w:rsidR="00D70B0F" w:rsidRPr="00845958">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B8FAB1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8F686B" w:rsidRPr="00845958">
        <w:rPr>
          <w:rFonts w:ascii="Times New Roman" w:hAnsi="Times New Roman"/>
        </w:rPr>
        <w:t>Geschäftsanbahnung</w:t>
      </w:r>
      <w:r w:rsidR="00861170" w:rsidRPr="00845958">
        <w:rPr>
          <w:rFonts w:ascii="Times New Roman" w:hAnsi="Times New Roman"/>
        </w:rPr>
        <w:t>sreise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End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End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lastRenderedPageBreak/>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lastRenderedPageBreak/>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F83EC7">
          <w:headerReference w:type="default" r:id="rId12"/>
          <w:footerReference w:type="default" r:id="rId13"/>
          <w:type w:val="continuous"/>
          <w:pgSz w:w="11906" w:h="16838"/>
          <w:pgMar w:top="1276" w:right="1418" w:bottom="1418" w:left="1418" w:header="454" w:footer="567" w:gutter="0"/>
          <w:cols w:space="284"/>
          <w:docGrid w:linePitch="360"/>
        </w:sectPr>
      </w:pPr>
      <w:r w:rsidRPr="00FA14DB">
        <w:rPr>
          <w:rFonts w:ascii="Times New Roman" w:hAnsi="Times New Roman"/>
        </w:rPr>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F83EC7">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01AADD4"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 xml:space="preserve">notwendig bei </w:t>
      </w:r>
      <w:r w:rsidR="00461EC9">
        <w:rPr>
          <w:b/>
          <w:sz w:val="20"/>
          <w:szCs w:val="20"/>
          <w:u w:val="single"/>
        </w:rPr>
        <w:t xml:space="preserve">eigenbeitragspflichtigen </w:t>
      </w:r>
      <w:r w:rsidRPr="00EC495B">
        <w:rPr>
          <w:b/>
          <w:sz w:val="20"/>
          <w:szCs w:val="20"/>
          <w:u w:val="single"/>
        </w:rPr>
        <w:t>Modulen</w:t>
      </w:r>
      <w:r w:rsidR="003E4067">
        <w:rPr>
          <w:b/>
          <w:sz w:val="20"/>
          <w:szCs w:val="20"/>
          <w:u w:val="single"/>
        </w:rPr>
        <w:t>:</w:t>
      </w:r>
      <w:r w:rsidRPr="00EC495B">
        <w:rPr>
          <w:b/>
          <w:sz w:val="20"/>
          <w:szCs w:val="20"/>
          <w:u w:val="single"/>
        </w:rPr>
        <w:t xml:space="preserve"> </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121FCF1F"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r w:rsidR="003950DC">
        <w:rPr>
          <w:sz w:val="20"/>
          <w:szCs w:val="20"/>
        </w:rPr>
        <w:t>3</w:t>
      </w:r>
      <w:r w:rsidRPr="00E15DF6">
        <w:rPr>
          <w:sz w:val="20"/>
          <w:szCs w:val="20"/>
        </w:rPr>
        <w:t>00.000,- EUR</w:t>
      </w:r>
      <w:r w:rsidR="000E4466">
        <w:rPr>
          <w:sz w:val="20"/>
          <w:szCs w:val="20"/>
        </w:rPr>
        <w:t xml:space="preserve">, </w:t>
      </w:r>
      <w:r w:rsidRPr="00E15DF6">
        <w:rPr>
          <w:sz w:val="20"/>
          <w:szCs w:val="20"/>
        </w:rPr>
        <w:t xml:space="preserve">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A96299">
        <w:rPr>
          <w:sz w:val="20"/>
          <w:szCs w:val="20"/>
        </w:rPr>
      </w:r>
      <w:r w:rsidR="00A96299">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A96299">
        <w:rPr>
          <w:sz w:val="20"/>
          <w:szCs w:val="20"/>
        </w:rPr>
      </w:r>
      <w:r w:rsidR="00A96299">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A96299">
        <w:rPr>
          <w:sz w:val="20"/>
          <w:szCs w:val="20"/>
        </w:rPr>
      </w:r>
      <w:r w:rsidR="00A96299">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A96299">
        <w:rPr>
          <w:sz w:val="20"/>
          <w:szCs w:val="20"/>
        </w:rPr>
      </w:r>
      <w:r w:rsidR="00A96299">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5"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281896CE" w:rsidR="00126A50" w:rsidRDefault="00461EC9"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EndPr/>
        <w:sdtContent>
          <w:r w:rsidR="00126A50">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72D9C99E"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F83EC7">
      <w:footerReference w:type="default" r:id="rId16"/>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E39B" w14:textId="77777777" w:rsidR="00F83EC7" w:rsidRDefault="00F83EC7" w:rsidP="006A2CC0">
      <w:pPr>
        <w:spacing w:line="240" w:lineRule="auto"/>
      </w:pPr>
      <w:r>
        <w:separator/>
      </w:r>
    </w:p>
  </w:endnote>
  <w:endnote w:type="continuationSeparator" w:id="0">
    <w:p w14:paraId="0771373F" w14:textId="77777777" w:rsidR="00F83EC7" w:rsidRDefault="00F83EC7" w:rsidP="006A2CC0">
      <w:pPr>
        <w:spacing w:line="240" w:lineRule="auto"/>
      </w:pPr>
      <w:r>
        <w:continuationSeparator/>
      </w:r>
    </w:p>
  </w:endnote>
  <w:endnote w:type="continuationNotice" w:id="1">
    <w:p w14:paraId="30F4905B" w14:textId="77777777" w:rsidR="00F83EC7" w:rsidRDefault="00F83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C1135" w14:textId="77777777" w:rsidR="00F83EC7" w:rsidRDefault="00F83EC7" w:rsidP="006A2CC0">
      <w:pPr>
        <w:spacing w:line="240" w:lineRule="auto"/>
      </w:pPr>
      <w:r>
        <w:separator/>
      </w:r>
    </w:p>
  </w:footnote>
  <w:footnote w:type="continuationSeparator" w:id="0">
    <w:p w14:paraId="219B74E3" w14:textId="77777777" w:rsidR="00F83EC7" w:rsidRDefault="00F83EC7" w:rsidP="006A2CC0">
      <w:pPr>
        <w:spacing w:line="240" w:lineRule="auto"/>
      </w:pPr>
      <w:r>
        <w:continuationSeparator/>
      </w:r>
    </w:p>
  </w:footnote>
  <w:footnote w:type="continuationNotice" w:id="1">
    <w:p w14:paraId="20080713" w14:textId="77777777" w:rsidR="00F83EC7" w:rsidRDefault="00F83E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formatting="1" w:enforcement="1" w:cryptProviderType="rsaAES" w:cryptAlgorithmClass="hash" w:cryptAlgorithmType="typeAny" w:cryptAlgorithmSid="14" w:cryptSpinCount="100000" w:hash="KJgyGIOcdfsFoZPkEd5aWeGWa3ZL0SkB/Jj3MfaRwKgKRTCLHvDJdaijiuzM7gaWK0yx6lVDfIXWTSwWBtx0eg==" w:salt="20dxdExh+3zwv59b+5/Le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A33F8"/>
    <w:rsid w:val="000A3860"/>
    <w:rsid w:val="000A71BF"/>
    <w:rsid w:val="000B5221"/>
    <w:rsid w:val="000B55E6"/>
    <w:rsid w:val="000B599F"/>
    <w:rsid w:val="000B5DD4"/>
    <w:rsid w:val="000B6955"/>
    <w:rsid w:val="000C07E1"/>
    <w:rsid w:val="000C2821"/>
    <w:rsid w:val="000C45D2"/>
    <w:rsid w:val="000C4FD4"/>
    <w:rsid w:val="000C6826"/>
    <w:rsid w:val="000D2F35"/>
    <w:rsid w:val="000D6E45"/>
    <w:rsid w:val="000E40C0"/>
    <w:rsid w:val="000E4466"/>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1E0B"/>
    <w:rsid w:val="001779B6"/>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5517"/>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2C23"/>
    <w:rsid w:val="00283B6E"/>
    <w:rsid w:val="002873E3"/>
    <w:rsid w:val="0028742B"/>
    <w:rsid w:val="00290A7F"/>
    <w:rsid w:val="00292618"/>
    <w:rsid w:val="00292E84"/>
    <w:rsid w:val="00293F95"/>
    <w:rsid w:val="00295C01"/>
    <w:rsid w:val="00296AC1"/>
    <w:rsid w:val="002A02DC"/>
    <w:rsid w:val="002A79C3"/>
    <w:rsid w:val="002B2EDC"/>
    <w:rsid w:val="002B5866"/>
    <w:rsid w:val="002B7B3C"/>
    <w:rsid w:val="002C44DF"/>
    <w:rsid w:val="002C4F7D"/>
    <w:rsid w:val="002C6D69"/>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18BE"/>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0DC"/>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4067"/>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2EB7"/>
    <w:rsid w:val="00444EC4"/>
    <w:rsid w:val="00446CC1"/>
    <w:rsid w:val="00453279"/>
    <w:rsid w:val="00453573"/>
    <w:rsid w:val="004552B9"/>
    <w:rsid w:val="00460B16"/>
    <w:rsid w:val="00460F89"/>
    <w:rsid w:val="004614A7"/>
    <w:rsid w:val="00461EC9"/>
    <w:rsid w:val="004663F0"/>
    <w:rsid w:val="00473FF9"/>
    <w:rsid w:val="004747DF"/>
    <w:rsid w:val="004758B4"/>
    <w:rsid w:val="00476ACF"/>
    <w:rsid w:val="004806DC"/>
    <w:rsid w:val="0048259B"/>
    <w:rsid w:val="00482A91"/>
    <w:rsid w:val="00482F07"/>
    <w:rsid w:val="004901B5"/>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F60"/>
    <w:rsid w:val="004F7C6D"/>
    <w:rsid w:val="005026F0"/>
    <w:rsid w:val="0050297C"/>
    <w:rsid w:val="00503DE2"/>
    <w:rsid w:val="00504851"/>
    <w:rsid w:val="00504FFF"/>
    <w:rsid w:val="005064D2"/>
    <w:rsid w:val="00507CF0"/>
    <w:rsid w:val="00510907"/>
    <w:rsid w:val="005148F8"/>
    <w:rsid w:val="005218CC"/>
    <w:rsid w:val="00524974"/>
    <w:rsid w:val="00524CFC"/>
    <w:rsid w:val="00524DAC"/>
    <w:rsid w:val="00525594"/>
    <w:rsid w:val="0052640E"/>
    <w:rsid w:val="00534141"/>
    <w:rsid w:val="0053507A"/>
    <w:rsid w:val="00541170"/>
    <w:rsid w:val="005416E0"/>
    <w:rsid w:val="00543204"/>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565"/>
    <w:rsid w:val="00585D5A"/>
    <w:rsid w:val="0058760A"/>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E6080"/>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A30"/>
    <w:rsid w:val="00655121"/>
    <w:rsid w:val="006563F9"/>
    <w:rsid w:val="0065741B"/>
    <w:rsid w:val="00657A1C"/>
    <w:rsid w:val="0066421A"/>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C22C0"/>
    <w:rsid w:val="006C4A11"/>
    <w:rsid w:val="006C767F"/>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3BA7"/>
    <w:rsid w:val="007A4DD1"/>
    <w:rsid w:val="007A5FF8"/>
    <w:rsid w:val="007A6A55"/>
    <w:rsid w:val="007A7CB2"/>
    <w:rsid w:val="007B0CD4"/>
    <w:rsid w:val="007B0FCD"/>
    <w:rsid w:val="007B29AA"/>
    <w:rsid w:val="007B4F62"/>
    <w:rsid w:val="007B61B3"/>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45958"/>
    <w:rsid w:val="0085105D"/>
    <w:rsid w:val="00856BF8"/>
    <w:rsid w:val="0086028D"/>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087F"/>
    <w:rsid w:val="008E1DDC"/>
    <w:rsid w:val="008E5651"/>
    <w:rsid w:val="008E6A10"/>
    <w:rsid w:val="008F0CC7"/>
    <w:rsid w:val="008F1852"/>
    <w:rsid w:val="008F38E0"/>
    <w:rsid w:val="008F3DB2"/>
    <w:rsid w:val="008F5457"/>
    <w:rsid w:val="008F686B"/>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60C"/>
    <w:rsid w:val="0093279D"/>
    <w:rsid w:val="0093445F"/>
    <w:rsid w:val="009346A0"/>
    <w:rsid w:val="0093529B"/>
    <w:rsid w:val="00937BEB"/>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127F"/>
    <w:rsid w:val="009C3575"/>
    <w:rsid w:val="009D250B"/>
    <w:rsid w:val="009D6C4D"/>
    <w:rsid w:val="009D7B04"/>
    <w:rsid w:val="009E2109"/>
    <w:rsid w:val="009E41BC"/>
    <w:rsid w:val="009E50FC"/>
    <w:rsid w:val="009E6C63"/>
    <w:rsid w:val="009F1F35"/>
    <w:rsid w:val="009F2030"/>
    <w:rsid w:val="009F3281"/>
    <w:rsid w:val="009F790F"/>
    <w:rsid w:val="00A01710"/>
    <w:rsid w:val="00A03154"/>
    <w:rsid w:val="00A0359A"/>
    <w:rsid w:val="00A03623"/>
    <w:rsid w:val="00A16090"/>
    <w:rsid w:val="00A16C3F"/>
    <w:rsid w:val="00A22D38"/>
    <w:rsid w:val="00A23DD6"/>
    <w:rsid w:val="00A24315"/>
    <w:rsid w:val="00A24EDB"/>
    <w:rsid w:val="00A260ED"/>
    <w:rsid w:val="00A31EC4"/>
    <w:rsid w:val="00A3290B"/>
    <w:rsid w:val="00A367EE"/>
    <w:rsid w:val="00A3720B"/>
    <w:rsid w:val="00A40176"/>
    <w:rsid w:val="00A403E6"/>
    <w:rsid w:val="00A41153"/>
    <w:rsid w:val="00A41927"/>
    <w:rsid w:val="00A43A6C"/>
    <w:rsid w:val="00A45DED"/>
    <w:rsid w:val="00A527F1"/>
    <w:rsid w:val="00A52C34"/>
    <w:rsid w:val="00A5582C"/>
    <w:rsid w:val="00A62922"/>
    <w:rsid w:val="00A66300"/>
    <w:rsid w:val="00A67718"/>
    <w:rsid w:val="00A71407"/>
    <w:rsid w:val="00A72D33"/>
    <w:rsid w:val="00A77BA7"/>
    <w:rsid w:val="00A81E87"/>
    <w:rsid w:val="00A8277F"/>
    <w:rsid w:val="00A834FF"/>
    <w:rsid w:val="00A90FA3"/>
    <w:rsid w:val="00A91CDC"/>
    <w:rsid w:val="00A94D99"/>
    <w:rsid w:val="00A962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0922"/>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0B6F"/>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48CA"/>
    <w:rsid w:val="00C8554B"/>
    <w:rsid w:val="00C87CDD"/>
    <w:rsid w:val="00C91307"/>
    <w:rsid w:val="00C9586F"/>
    <w:rsid w:val="00CA1E4B"/>
    <w:rsid w:val="00CA2360"/>
    <w:rsid w:val="00CA3FC5"/>
    <w:rsid w:val="00CA4923"/>
    <w:rsid w:val="00CA4B9B"/>
    <w:rsid w:val="00CA7465"/>
    <w:rsid w:val="00CA7705"/>
    <w:rsid w:val="00CB045E"/>
    <w:rsid w:val="00CB302E"/>
    <w:rsid w:val="00CB3980"/>
    <w:rsid w:val="00CB4FA1"/>
    <w:rsid w:val="00CB740E"/>
    <w:rsid w:val="00CC083E"/>
    <w:rsid w:val="00CC4335"/>
    <w:rsid w:val="00CC6103"/>
    <w:rsid w:val="00CC712D"/>
    <w:rsid w:val="00CD279D"/>
    <w:rsid w:val="00CD3371"/>
    <w:rsid w:val="00CD4799"/>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3D25"/>
    <w:rsid w:val="00D36C31"/>
    <w:rsid w:val="00D41927"/>
    <w:rsid w:val="00D425D0"/>
    <w:rsid w:val="00D44161"/>
    <w:rsid w:val="00D4419A"/>
    <w:rsid w:val="00D47895"/>
    <w:rsid w:val="00D47E00"/>
    <w:rsid w:val="00D501A4"/>
    <w:rsid w:val="00D52D44"/>
    <w:rsid w:val="00D57B4F"/>
    <w:rsid w:val="00D6013E"/>
    <w:rsid w:val="00D63051"/>
    <w:rsid w:val="00D6340D"/>
    <w:rsid w:val="00D64C91"/>
    <w:rsid w:val="00D64F81"/>
    <w:rsid w:val="00D66959"/>
    <w:rsid w:val="00D676FD"/>
    <w:rsid w:val="00D70B0F"/>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36B3"/>
    <w:rsid w:val="00EC3D31"/>
    <w:rsid w:val="00EC78D2"/>
    <w:rsid w:val="00ED3924"/>
    <w:rsid w:val="00ED41F7"/>
    <w:rsid w:val="00ED4B82"/>
    <w:rsid w:val="00ED6225"/>
    <w:rsid w:val="00ED7972"/>
    <w:rsid w:val="00ED7EA1"/>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54425"/>
    <w:rsid w:val="00F61FFB"/>
    <w:rsid w:val="00F63798"/>
    <w:rsid w:val="00F66371"/>
    <w:rsid w:val="00F66685"/>
    <w:rsid w:val="00F711EB"/>
    <w:rsid w:val="00F71D58"/>
    <w:rsid w:val="00F83AF8"/>
    <w:rsid w:val="00F83EC7"/>
    <w:rsid w:val="00F845FE"/>
    <w:rsid w:val="00F84948"/>
    <w:rsid w:val="00F86A37"/>
    <w:rsid w:val="00F86F89"/>
    <w:rsid w:val="00F87E53"/>
    <w:rsid w:val="00F902BF"/>
    <w:rsid w:val="00F9150B"/>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2FDA"/>
    <w:rsid w:val="00FE4F0D"/>
    <w:rsid w:val="00FE6FF7"/>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mwi.de/Redaktion/DE/Publikationen/Aussenwirtschaft/oecd-leitsaetze-fuer-multinationale-unternehmen.pdf?__blob=publicationFile&amp;v=1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974A767448C84A8620D4926512BF0E" ma:contentTypeVersion="15" ma:contentTypeDescription="Ein neues Dokument erstellen." ma:contentTypeScope="" ma:versionID="f699a5fd8e792310e465f59b20260ef8">
  <xsd:schema xmlns:xsd="http://www.w3.org/2001/XMLSchema" xmlns:xs="http://www.w3.org/2001/XMLSchema" xmlns:p="http://schemas.microsoft.com/office/2006/metadata/properties" xmlns:ns2="27a407e2-80f1-45f4-8f9c-8cdd4dd88564" xmlns:ns3="047f2f90-e040-4f4f-b76c-73e64101608f" targetNamespace="http://schemas.microsoft.com/office/2006/metadata/properties" ma:root="true" ma:fieldsID="2efdb4d7d0d317ceda02f6be2b66de4e" ns2:_="" ns3:_="">
    <xsd:import namespace="27a407e2-80f1-45f4-8f9c-8cdd4dd88564"/>
    <xsd:import namespace="047f2f90-e040-4f4f-b76c-73e6410160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07e2-80f1-45f4-8f9c-8cdd4dd8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f2f90-e040-4f4f-b76c-73e6410160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1d5ba3-e5c9-4770-be76-77605b5920f1}" ma:internalName="TaxCatchAll" ma:showField="CatchAllData" ma:web="047f2f90-e040-4f4f-b76c-73e6410160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47f2f90-e040-4f4f-b76c-73e64101608f" xsi:nil="true"/>
    <lcf76f155ced4ddcb4097134ff3c332f xmlns="27a407e2-80f1-45f4-8f9c-8cdd4dd885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2.xml><?xml version="1.0" encoding="utf-8"?>
<ds:datastoreItem xmlns:ds="http://schemas.openxmlformats.org/officeDocument/2006/customXml" ds:itemID="{BF0199EE-DA3B-46BF-892F-41971D6F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407e2-80f1-45f4-8f9c-8cdd4dd88564"/>
    <ds:schemaRef ds:uri="047f2f90-e040-4f4f-b76c-73e641016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customXml/itemProps4.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047f2f90-e040-4f4f-b76c-73e64101608f"/>
    <ds:schemaRef ds:uri="27a407e2-80f1-45f4-8f9c-8cdd4dd885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12836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Konrad Bauer</cp:lastModifiedBy>
  <cp:revision>13</cp:revision>
  <cp:lastPrinted>2022-02-28T09:25:00Z</cp:lastPrinted>
  <dcterms:created xsi:type="dcterms:W3CDTF">2024-01-23T15:12:00Z</dcterms:created>
  <dcterms:modified xsi:type="dcterms:W3CDTF">2024-08-09T07:00:00Z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